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D152A" w:rsidRDefault="00DD152A" w:rsidP="00F66C5B">
      <w:pPr>
        <w:jc w:val="center"/>
        <w:rPr>
          <w:rFonts w:ascii="Courier New" w:hAnsi="Courier New" w:cs="Courier New"/>
          <w:b/>
          <w:sz w:val="32"/>
          <w:szCs w:val="32"/>
          <w:u w:val="single"/>
        </w:rPr>
      </w:pPr>
      <w:r>
        <w:rPr>
          <w:rFonts w:ascii="Courier New" w:hAnsi="Courier New" w:cs="Courier New"/>
          <w:b/>
          <w:sz w:val="32"/>
          <w:szCs w:val="32"/>
          <w:u w:val="single"/>
        </w:rPr>
        <w:t>Grade 7 Video G</w:t>
      </w:r>
      <w:r w:rsidRPr="00F66C5B">
        <w:rPr>
          <w:rFonts w:ascii="Courier New" w:hAnsi="Courier New" w:cs="Courier New"/>
          <w:b/>
          <w:sz w:val="32"/>
          <w:szCs w:val="32"/>
          <w:u w:val="single"/>
        </w:rPr>
        <w:t>ame</w:t>
      </w:r>
      <w:r>
        <w:rPr>
          <w:rFonts w:ascii="Courier New" w:hAnsi="Courier New" w:cs="Courier New"/>
          <w:b/>
          <w:sz w:val="32"/>
          <w:szCs w:val="32"/>
          <w:u w:val="single"/>
        </w:rPr>
        <w:t xml:space="preserve"> or Movie</w:t>
      </w:r>
      <w:r w:rsidRPr="00F66C5B">
        <w:rPr>
          <w:rFonts w:ascii="Courier New" w:hAnsi="Courier New" w:cs="Courier New"/>
          <w:b/>
          <w:sz w:val="32"/>
          <w:szCs w:val="32"/>
          <w:u w:val="single"/>
        </w:rPr>
        <w:t xml:space="preserve"> Review</w:t>
      </w:r>
      <w:r>
        <w:rPr>
          <w:rFonts w:ascii="Courier New" w:hAnsi="Courier New" w:cs="Courier New"/>
          <w:b/>
          <w:sz w:val="32"/>
          <w:szCs w:val="32"/>
          <w:u w:val="single"/>
        </w:rPr>
        <w:t xml:space="preserve"> Webcast</w:t>
      </w:r>
      <w:r w:rsidRPr="00F66C5B">
        <w:rPr>
          <w:rFonts w:ascii="Courier New" w:hAnsi="Courier New" w:cs="Courier New"/>
          <w:b/>
          <w:sz w:val="32"/>
          <w:szCs w:val="32"/>
          <w:u w:val="single"/>
        </w:rPr>
        <w:t xml:space="preserve"> Assignment</w:t>
      </w:r>
    </w:p>
    <w:p w:rsidR="00DD152A" w:rsidRDefault="00DD152A" w:rsidP="00F66C5B">
      <w:pPr>
        <w:jc w:val="center"/>
        <w:rPr>
          <w:rFonts w:ascii="Courier New" w:hAnsi="Courier New" w:cs="Courier New"/>
          <w:b/>
          <w:sz w:val="32"/>
          <w:szCs w:val="32"/>
          <w:u w:val="single"/>
        </w:rPr>
      </w:pPr>
    </w:p>
    <w:p w:rsidR="00DD152A" w:rsidRDefault="00DD152A" w:rsidP="00F66C5B">
      <w:pPr>
        <w:jc w:val="center"/>
        <w:rPr>
          <w:rFonts w:ascii="Courier New" w:hAnsi="Courier New" w:cs="Courier New"/>
          <w:b/>
          <w:sz w:val="32"/>
          <w:szCs w:val="32"/>
          <w:u w:val="single"/>
        </w:rPr>
      </w:pPr>
      <w:r>
        <w:rPr>
          <w:rFonts w:ascii="Courier New" w:hAnsi="Courier New" w:cs="Courier New"/>
          <w:b/>
          <w:sz w:val="32"/>
          <w:szCs w:val="32"/>
          <w:u w:val="single"/>
        </w:rPr>
        <w:t>Targeted Skill: Synthesizing</w:t>
      </w:r>
    </w:p>
    <w:p w:rsidR="00DD152A" w:rsidRDefault="00DD152A" w:rsidP="00F66C5B">
      <w:pPr>
        <w:jc w:val="center"/>
        <w:rPr>
          <w:rFonts w:ascii="Courier New" w:hAnsi="Courier New" w:cs="Courier New"/>
          <w:b/>
          <w:sz w:val="32"/>
          <w:szCs w:val="32"/>
          <w:u w:val="single"/>
        </w:rPr>
      </w:pPr>
    </w:p>
    <w:p w:rsidR="00DD152A" w:rsidRDefault="00DD152A" w:rsidP="00F66C5B">
      <w:pPr>
        <w:jc w:val="center"/>
        <w:rPr>
          <w:rFonts w:ascii="Courier New" w:hAnsi="Courier New" w:cs="Courier New"/>
          <w:b/>
          <w:sz w:val="32"/>
          <w:szCs w:val="32"/>
          <w:u w:val="single"/>
        </w:rPr>
      </w:pPr>
      <w:r w:rsidRPr="00707B6B">
        <w:rPr>
          <w:rFonts w:ascii="Courier New" w:hAnsi="Courier New" w:cs="Courier New"/>
          <w:b/>
          <w:noProof/>
          <w:sz w:val="32"/>
          <w:szCs w:val="32"/>
          <w:lang w:eastAsia="ko-KR"/>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i1025" type="#_x0000_t75" alt="MCj04315110000[1]" style="width:56.25pt;height:56.25pt;visibility:visible">
            <v:imagedata r:id="rId5" o:title=""/>
          </v:shape>
        </w:pict>
      </w:r>
      <w:r w:rsidRPr="00707B6B">
        <w:rPr>
          <w:rFonts w:ascii="Courier New" w:hAnsi="Courier New" w:cs="Courier New"/>
          <w:b/>
          <w:noProof/>
          <w:sz w:val="32"/>
          <w:szCs w:val="32"/>
          <w:lang w:eastAsia="ko-KR"/>
        </w:rPr>
        <w:pict>
          <v:shape id="Picture 11" o:spid="_x0000_i1026" type="#_x0000_t75" style="width:45pt;height:45pt;visibility:visible">
            <v:imagedata r:id="rId6" o:title=""/>
          </v:shape>
        </w:pict>
      </w:r>
    </w:p>
    <w:p w:rsidR="00DD152A" w:rsidRDefault="00DD152A" w:rsidP="006C1083">
      <w:pPr>
        <w:rPr>
          <w:rFonts w:ascii="Courier New" w:hAnsi="Courier New" w:cs="Courier New"/>
          <w:b/>
          <w:sz w:val="32"/>
          <w:szCs w:val="32"/>
          <w:u w:val="single"/>
        </w:rPr>
      </w:pPr>
      <w:r>
        <w:rPr>
          <w:rFonts w:ascii="Courier New" w:hAnsi="Courier New" w:cs="Courier New"/>
          <w:b/>
          <w:sz w:val="32"/>
          <w:szCs w:val="32"/>
          <w:u w:val="single"/>
        </w:rPr>
        <w:t>Learning Goal (As indicated in the Language Arts Curriculum Document 2006 Revised):</w:t>
      </w:r>
    </w:p>
    <w:p w:rsidR="00DD152A" w:rsidRDefault="00DD152A" w:rsidP="006C1083">
      <w:pPr>
        <w:rPr>
          <w:rFonts w:ascii="Courier New" w:hAnsi="Courier New" w:cs="Courier New"/>
          <w:sz w:val="28"/>
          <w:szCs w:val="28"/>
        </w:rPr>
      </w:pPr>
    </w:p>
    <w:p w:rsidR="00DD152A" w:rsidRDefault="00DD152A" w:rsidP="00F66C5B">
      <w:pPr>
        <w:rPr>
          <w:rFonts w:ascii="Courier New" w:hAnsi="Courier New" w:cs="Courier New"/>
          <w:b/>
          <w:sz w:val="28"/>
          <w:szCs w:val="28"/>
          <w:u w:val="single"/>
        </w:rPr>
      </w:pPr>
      <w:r>
        <w:rPr>
          <w:rFonts w:ascii="Courier New" w:hAnsi="Courier New" w:cs="Courier New"/>
          <w:sz w:val="28"/>
          <w:szCs w:val="28"/>
        </w:rPr>
        <w:t xml:space="preserve">(Oral and Visual Communication): We will identify a range of purposes for speaking and explain how the purpose and intended audience might influence the choice of speaking strategies (2.1), communicate orally in a clear, coherent manner, using structure and style appropriate to both the topic and the intended audience (2.3), use a variety of visual aids to support and enhance oral presentations, (Reading): (1.9) identify the point of view presented in texts, including increasingly complex or difficult texts and; give evidence of any biases they may contain; and suggest other possible perspectives and (Media Literacy): produce a variety of media texts of some technical complexity for specific purposes and audiences, using appropriate forms, conventions and techniques.  </w:t>
      </w:r>
    </w:p>
    <w:p w:rsidR="00DD152A" w:rsidRDefault="00DD152A" w:rsidP="00F66C5B">
      <w:pPr>
        <w:rPr>
          <w:rFonts w:ascii="Courier New" w:hAnsi="Courier New" w:cs="Courier New"/>
          <w:b/>
          <w:sz w:val="28"/>
          <w:szCs w:val="28"/>
          <w:u w:val="single"/>
        </w:rPr>
      </w:pPr>
    </w:p>
    <w:p w:rsidR="00DD152A" w:rsidRDefault="00DD152A" w:rsidP="00F66C5B">
      <w:pPr>
        <w:rPr>
          <w:rFonts w:ascii="Courier New" w:hAnsi="Courier New" w:cs="Courier New"/>
          <w:b/>
          <w:sz w:val="28"/>
          <w:szCs w:val="28"/>
          <w:u w:val="single"/>
        </w:rPr>
      </w:pPr>
    </w:p>
    <w:p w:rsidR="00DD152A" w:rsidRDefault="00DD152A" w:rsidP="00F66C5B">
      <w:pPr>
        <w:rPr>
          <w:rFonts w:ascii="Courier New" w:hAnsi="Courier New" w:cs="Courier New"/>
          <w:b/>
          <w:sz w:val="28"/>
          <w:szCs w:val="28"/>
          <w:u w:val="single"/>
        </w:rPr>
      </w:pPr>
    </w:p>
    <w:p w:rsidR="00DD152A" w:rsidRPr="00261130" w:rsidRDefault="00DD152A" w:rsidP="00F66C5B">
      <w:pPr>
        <w:rPr>
          <w:rFonts w:ascii="Courier New" w:hAnsi="Courier New" w:cs="Courier New"/>
          <w:b/>
          <w:sz w:val="28"/>
          <w:szCs w:val="28"/>
          <w:u w:val="single"/>
        </w:rPr>
      </w:pPr>
      <w:r>
        <w:rPr>
          <w:rFonts w:ascii="Courier New" w:hAnsi="Courier New" w:cs="Courier New"/>
          <w:b/>
          <w:sz w:val="28"/>
          <w:szCs w:val="28"/>
          <w:u w:val="single"/>
        </w:rPr>
        <w:t>Purpose</w:t>
      </w:r>
      <w:r w:rsidRPr="00261130">
        <w:rPr>
          <w:rFonts w:ascii="Courier New" w:hAnsi="Courier New" w:cs="Courier New"/>
          <w:b/>
          <w:sz w:val="28"/>
          <w:szCs w:val="28"/>
          <w:u w:val="single"/>
        </w:rPr>
        <w:t>:</w:t>
      </w:r>
    </w:p>
    <w:p w:rsidR="00DD152A" w:rsidRPr="00261130" w:rsidRDefault="00DD152A" w:rsidP="00F66C5B">
      <w:pPr>
        <w:rPr>
          <w:rFonts w:ascii="Courier New" w:hAnsi="Courier New" w:cs="Courier New"/>
          <w:sz w:val="28"/>
          <w:szCs w:val="28"/>
        </w:rPr>
      </w:pPr>
      <w:r>
        <w:rPr>
          <w:rFonts w:ascii="Courier New" w:hAnsi="Courier New" w:cs="Courier New"/>
          <w:sz w:val="28"/>
          <w:szCs w:val="28"/>
        </w:rPr>
        <w:t xml:space="preserve">I will create a 6 to 10 minute webcast using </w:t>
      </w:r>
      <w:hyperlink r:id="rId7" w:history="1">
        <w:r w:rsidRPr="00363F29">
          <w:rPr>
            <w:rStyle w:val="Hyperlink"/>
            <w:rFonts w:ascii="Courier New" w:hAnsi="Courier New" w:cs="Courier New"/>
            <w:sz w:val="28"/>
            <w:szCs w:val="28"/>
          </w:rPr>
          <w:t>http://www.screencast-o-matic.com/</w:t>
        </w:r>
      </w:hyperlink>
      <w:r>
        <w:rPr>
          <w:rFonts w:ascii="Courier New" w:hAnsi="Courier New" w:cs="Courier New"/>
          <w:sz w:val="28"/>
          <w:szCs w:val="28"/>
        </w:rPr>
        <w:t xml:space="preserve">, which </w:t>
      </w:r>
      <w:r w:rsidRPr="00261130">
        <w:rPr>
          <w:rFonts w:ascii="Courier New" w:hAnsi="Courier New" w:cs="Courier New"/>
          <w:sz w:val="28"/>
          <w:szCs w:val="28"/>
        </w:rPr>
        <w:t>review</w:t>
      </w:r>
      <w:r>
        <w:rPr>
          <w:rFonts w:ascii="Courier New" w:hAnsi="Courier New" w:cs="Courier New"/>
          <w:sz w:val="28"/>
          <w:szCs w:val="28"/>
        </w:rPr>
        <w:t xml:space="preserve">s a film or video game and refers to a </w:t>
      </w:r>
      <w:r w:rsidRPr="009A01E0">
        <w:rPr>
          <w:rFonts w:ascii="Courier New" w:hAnsi="Courier New" w:cs="Courier New"/>
          <w:b/>
          <w:sz w:val="28"/>
          <w:szCs w:val="28"/>
        </w:rPr>
        <w:t>secondary review</w:t>
      </w:r>
      <w:r>
        <w:rPr>
          <w:rFonts w:ascii="Courier New" w:hAnsi="Courier New" w:cs="Courier New"/>
          <w:sz w:val="28"/>
          <w:szCs w:val="28"/>
        </w:rPr>
        <w:t xml:space="preserve"> written by another person about that same film or videogame </w:t>
      </w:r>
      <w:r w:rsidRPr="00261130">
        <w:rPr>
          <w:rFonts w:ascii="Courier New" w:hAnsi="Courier New" w:cs="Courier New"/>
          <w:sz w:val="28"/>
          <w:szCs w:val="28"/>
        </w:rPr>
        <w:t>and</w:t>
      </w:r>
      <w:r>
        <w:rPr>
          <w:rFonts w:ascii="Courier New" w:hAnsi="Courier New" w:cs="Courier New"/>
          <w:sz w:val="28"/>
          <w:szCs w:val="28"/>
        </w:rPr>
        <w:t xml:space="preserve"> communicates your </w:t>
      </w:r>
      <w:r w:rsidRPr="009A7264">
        <w:rPr>
          <w:rFonts w:ascii="Courier New" w:hAnsi="Courier New" w:cs="Courier New"/>
          <w:b/>
          <w:sz w:val="28"/>
          <w:szCs w:val="28"/>
        </w:rPr>
        <w:t>new understanding</w:t>
      </w:r>
      <w:r>
        <w:rPr>
          <w:rFonts w:ascii="Courier New" w:hAnsi="Courier New" w:cs="Courier New"/>
          <w:sz w:val="28"/>
          <w:szCs w:val="28"/>
        </w:rPr>
        <w:t xml:space="preserve"> of it and </w:t>
      </w:r>
      <w:r w:rsidRPr="00261130">
        <w:rPr>
          <w:rFonts w:ascii="Courier New" w:hAnsi="Courier New" w:cs="Courier New"/>
          <w:sz w:val="28"/>
          <w:szCs w:val="28"/>
        </w:rPr>
        <w:t>support</w:t>
      </w:r>
      <w:r>
        <w:rPr>
          <w:rFonts w:ascii="Courier New" w:hAnsi="Courier New" w:cs="Courier New"/>
          <w:sz w:val="28"/>
          <w:szCs w:val="28"/>
        </w:rPr>
        <w:t xml:space="preserve">s your opinion or rating </w:t>
      </w:r>
      <w:r w:rsidRPr="00261130">
        <w:rPr>
          <w:rFonts w:ascii="Courier New" w:hAnsi="Courier New" w:cs="Courier New"/>
          <w:sz w:val="28"/>
          <w:szCs w:val="28"/>
        </w:rPr>
        <w:t>with convincing reasons and examples.</w:t>
      </w:r>
    </w:p>
    <w:p w:rsidR="00DD152A" w:rsidRPr="00261130" w:rsidRDefault="00DD152A" w:rsidP="00F66C5B">
      <w:pPr>
        <w:rPr>
          <w:rFonts w:ascii="Courier New" w:hAnsi="Courier New" w:cs="Courier New"/>
          <w:sz w:val="28"/>
          <w:szCs w:val="28"/>
        </w:rPr>
      </w:pPr>
    </w:p>
    <w:p w:rsidR="00DD152A" w:rsidRDefault="00DD152A" w:rsidP="00F66C5B">
      <w:pPr>
        <w:rPr>
          <w:rFonts w:ascii="Courier New" w:hAnsi="Courier New" w:cs="Courier New"/>
          <w:b/>
          <w:sz w:val="28"/>
          <w:szCs w:val="28"/>
          <w:u w:val="single"/>
        </w:rPr>
      </w:pPr>
      <w:r>
        <w:rPr>
          <w:rFonts w:ascii="Courier New" w:hAnsi="Courier New" w:cs="Courier New"/>
          <w:b/>
          <w:sz w:val="28"/>
          <w:szCs w:val="28"/>
          <w:u w:val="single"/>
        </w:rPr>
        <w:t xml:space="preserve">Success Criteria: </w:t>
      </w:r>
    </w:p>
    <w:p w:rsidR="00DD152A" w:rsidRDefault="00DD152A" w:rsidP="00F66C5B">
      <w:pPr>
        <w:rPr>
          <w:rFonts w:ascii="Courier New" w:hAnsi="Courier New" w:cs="Courier New"/>
          <w:sz w:val="28"/>
          <w:szCs w:val="28"/>
        </w:rPr>
      </w:pPr>
      <w:r>
        <w:rPr>
          <w:rFonts w:ascii="Courier New" w:hAnsi="Courier New" w:cs="Courier New"/>
          <w:sz w:val="28"/>
          <w:szCs w:val="28"/>
        </w:rPr>
        <w:t>I will:</w:t>
      </w:r>
    </w:p>
    <w:p w:rsidR="00DD152A" w:rsidRDefault="00DD152A" w:rsidP="009A7264">
      <w:pPr>
        <w:numPr>
          <w:ilvl w:val="0"/>
          <w:numId w:val="1"/>
        </w:numPr>
        <w:rPr>
          <w:rFonts w:ascii="Courier New" w:hAnsi="Courier New" w:cs="Courier New"/>
          <w:sz w:val="28"/>
          <w:szCs w:val="28"/>
        </w:rPr>
      </w:pPr>
      <w:r>
        <w:rPr>
          <w:rFonts w:ascii="Courier New" w:hAnsi="Courier New" w:cs="Courier New"/>
          <w:sz w:val="28"/>
          <w:szCs w:val="28"/>
        </w:rPr>
        <w:t xml:space="preserve">Use </w:t>
      </w:r>
      <w:hyperlink r:id="rId8" w:history="1">
        <w:r w:rsidRPr="00363F29">
          <w:rPr>
            <w:rStyle w:val="Hyperlink"/>
            <w:rFonts w:ascii="Courier New" w:hAnsi="Courier New" w:cs="Courier New"/>
            <w:sz w:val="28"/>
            <w:szCs w:val="28"/>
          </w:rPr>
          <w:t>http://www.screencast-o-matic.com/</w:t>
        </w:r>
      </w:hyperlink>
      <w:r>
        <w:rPr>
          <w:rFonts w:ascii="Courier New" w:hAnsi="Courier New" w:cs="Courier New"/>
          <w:sz w:val="28"/>
          <w:szCs w:val="28"/>
        </w:rPr>
        <w:t xml:space="preserve"> and resize the frame accurately over the still and/or moving images to be recorded</w:t>
      </w:r>
    </w:p>
    <w:p w:rsidR="00DD152A" w:rsidRDefault="00DD152A" w:rsidP="009A7264">
      <w:pPr>
        <w:numPr>
          <w:ilvl w:val="0"/>
          <w:numId w:val="1"/>
        </w:numPr>
        <w:rPr>
          <w:rFonts w:ascii="Courier New" w:hAnsi="Courier New" w:cs="Courier New"/>
          <w:sz w:val="28"/>
          <w:szCs w:val="28"/>
        </w:rPr>
      </w:pPr>
      <w:r>
        <w:rPr>
          <w:rFonts w:ascii="Courier New" w:hAnsi="Courier New" w:cs="Courier New"/>
          <w:sz w:val="28"/>
          <w:szCs w:val="28"/>
        </w:rPr>
        <w:t>Identify the film or game clearly</w:t>
      </w:r>
    </w:p>
    <w:p w:rsidR="00DD152A" w:rsidRDefault="00DD152A" w:rsidP="009A7264">
      <w:pPr>
        <w:numPr>
          <w:ilvl w:val="0"/>
          <w:numId w:val="1"/>
        </w:numPr>
        <w:rPr>
          <w:rFonts w:ascii="Courier New" w:hAnsi="Courier New" w:cs="Courier New"/>
          <w:sz w:val="28"/>
          <w:szCs w:val="28"/>
        </w:rPr>
      </w:pPr>
      <w:r>
        <w:rPr>
          <w:rFonts w:ascii="Courier New" w:hAnsi="Courier New" w:cs="Courier New"/>
          <w:sz w:val="28"/>
          <w:szCs w:val="28"/>
        </w:rPr>
        <w:t>Have minimal to no background transitions happening</w:t>
      </w:r>
    </w:p>
    <w:p w:rsidR="00DD152A" w:rsidRDefault="00DD152A" w:rsidP="009A7264">
      <w:pPr>
        <w:numPr>
          <w:ilvl w:val="0"/>
          <w:numId w:val="1"/>
        </w:numPr>
        <w:rPr>
          <w:rFonts w:ascii="Courier New" w:hAnsi="Courier New" w:cs="Courier New"/>
          <w:sz w:val="28"/>
          <w:szCs w:val="28"/>
        </w:rPr>
      </w:pPr>
      <w:r>
        <w:rPr>
          <w:rFonts w:ascii="Courier New" w:hAnsi="Courier New" w:cs="Courier New"/>
          <w:sz w:val="28"/>
          <w:szCs w:val="28"/>
        </w:rPr>
        <w:t>Record audio (voiceover) which communicates the required information and is clearly audible</w:t>
      </w:r>
    </w:p>
    <w:p w:rsidR="00DD152A" w:rsidRDefault="00DD152A" w:rsidP="00884240">
      <w:pPr>
        <w:numPr>
          <w:ilvl w:val="0"/>
          <w:numId w:val="1"/>
        </w:numPr>
        <w:rPr>
          <w:rFonts w:ascii="Courier New" w:hAnsi="Courier New" w:cs="Courier New"/>
          <w:sz w:val="28"/>
          <w:szCs w:val="28"/>
        </w:rPr>
      </w:pPr>
      <w:r w:rsidRPr="00884240">
        <w:rPr>
          <w:rFonts w:ascii="Courier New" w:hAnsi="Courier New" w:cs="Courier New"/>
          <w:sz w:val="28"/>
          <w:szCs w:val="28"/>
        </w:rPr>
        <w:t xml:space="preserve">Communicate my viewpoint and new understanding about the </w:t>
      </w:r>
      <w:r w:rsidRPr="00884240">
        <w:rPr>
          <w:rFonts w:ascii="Courier New" w:hAnsi="Courier New" w:cs="Courier New"/>
          <w:b/>
          <w:sz w:val="28"/>
          <w:szCs w:val="28"/>
        </w:rPr>
        <w:t xml:space="preserve">movie </w:t>
      </w:r>
      <w:r w:rsidRPr="00884240">
        <w:rPr>
          <w:rFonts w:ascii="Courier New" w:hAnsi="Courier New" w:cs="Courier New"/>
          <w:sz w:val="28"/>
          <w:szCs w:val="28"/>
        </w:rPr>
        <w:t xml:space="preserve">or </w:t>
      </w:r>
      <w:r w:rsidRPr="00884240">
        <w:rPr>
          <w:rFonts w:ascii="Courier New" w:hAnsi="Courier New" w:cs="Courier New"/>
          <w:b/>
          <w:sz w:val="28"/>
          <w:szCs w:val="28"/>
        </w:rPr>
        <w:t>game</w:t>
      </w:r>
      <w:r w:rsidRPr="00884240">
        <w:rPr>
          <w:rFonts w:ascii="Courier New" w:hAnsi="Courier New" w:cs="Courier New"/>
          <w:sz w:val="28"/>
          <w:szCs w:val="28"/>
        </w:rPr>
        <w:t xml:space="preserve"> making reference to other reviews, such as, the storyline and basic premise, characters, actors and actresses’ performances, credibility, special effects, structure, originality, plot twists, music, camera work, suitability for the intended audience, artwork, genre, entertainment value </w:t>
      </w:r>
      <w:r w:rsidRPr="00884240">
        <w:rPr>
          <w:rFonts w:ascii="Courier New" w:hAnsi="Courier New" w:cs="Courier New"/>
          <w:b/>
          <w:sz w:val="28"/>
          <w:szCs w:val="28"/>
        </w:rPr>
        <w:t xml:space="preserve">or </w:t>
      </w:r>
      <w:r w:rsidRPr="00884240">
        <w:rPr>
          <w:rFonts w:ascii="Courier New" w:hAnsi="Courier New" w:cs="Courier New"/>
          <w:sz w:val="28"/>
          <w:szCs w:val="28"/>
        </w:rPr>
        <w:t>story li</w:t>
      </w:r>
      <w:r>
        <w:rPr>
          <w:rFonts w:ascii="Courier New" w:hAnsi="Courier New" w:cs="Courier New"/>
          <w:sz w:val="28"/>
          <w:szCs w:val="28"/>
        </w:rPr>
        <w:t xml:space="preserve">ne, purpose, characters, genre, </w:t>
      </w:r>
      <w:r w:rsidRPr="00884240">
        <w:rPr>
          <w:rFonts w:ascii="Courier New" w:hAnsi="Courier New" w:cs="Courier New"/>
          <w:sz w:val="28"/>
          <w:szCs w:val="28"/>
        </w:rPr>
        <w:t>game’s features,</w:t>
      </w:r>
      <w:r>
        <w:rPr>
          <w:rFonts w:ascii="Courier New" w:hAnsi="Courier New" w:cs="Courier New"/>
          <w:sz w:val="28"/>
          <w:szCs w:val="28"/>
        </w:rPr>
        <w:t xml:space="preserve"> difficulty level, modes (One-player, multiplayer, special</w:t>
      </w:r>
      <w:r w:rsidRPr="00884240">
        <w:rPr>
          <w:rFonts w:ascii="Courier New" w:hAnsi="Courier New" w:cs="Courier New"/>
          <w:sz w:val="28"/>
          <w:szCs w:val="28"/>
        </w:rPr>
        <w:t xml:space="preserve"> effects,</w:t>
      </w:r>
      <w:r>
        <w:rPr>
          <w:rFonts w:ascii="Courier New" w:hAnsi="Courier New" w:cs="Courier New"/>
          <w:sz w:val="28"/>
          <w:szCs w:val="28"/>
        </w:rPr>
        <w:t xml:space="preserve"> music</w:t>
      </w:r>
      <w:r w:rsidRPr="00884240">
        <w:rPr>
          <w:rFonts w:ascii="Courier New" w:hAnsi="Courier New" w:cs="Courier New"/>
          <w:sz w:val="28"/>
          <w:szCs w:val="28"/>
        </w:rPr>
        <w:t xml:space="preserve"> graphics, advantages, disadvantages, options</w:t>
      </w:r>
      <w:r>
        <w:rPr>
          <w:rFonts w:ascii="Courier New" w:hAnsi="Courier New" w:cs="Courier New"/>
          <w:sz w:val="28"/>
          <w:szCs w:val="28"/>
        </w:rPr>
        <w:t xml:space="preserve"> such as skill sets and accessories, live on-line options</w:t>
      </w:r>
      <w:r w:rsidRPr="00884240">
        <w:rPr>
          <w:rFonts w:ascii="Courier New" w:hAnsi="Courier New" w:cs="Courier New"/>
          <w:sz w:val="28"/>
          <w:szCs w:val="28"/>
        </w:rPr>
        <w:t>, extras, music</w:t>
      </w:r>
      <w:r>
        <w:rPr>
          <w:rFonts w:ascii="Courier New" w:hAnsi="Courier New" w:cs="Courier New"/>
          <w:sz w:val="28"/>
          <w:szCs w:val="28"/>
        </w:rPr>
        <w:t>, entertainment value and ESRB rating</w:t>
      </w:r>
      <w:r w:rsidRPr="00884240">
        <w:rPr>
          <w:rFonts w:ascii="Courier New" w:hAnsi="Courier New" w:cs="Courier New"/>
          <w:sz w:val="28"/>
          <w:szCs w:val="28"/>
        </w:rPr>
        <w:t>.</w:t>
      </w:r>
    </w:p>
    <w:p w:rsidR="00DD152A" w:rsidRPr="00884240" w:rsidRDefault="00DD152A" w:rsidP="00884240">
      <w:pPr>
        <w:numPr>
          <w:ilvl w:val="0"/>
          <w:numId w:val="1"/>
        </w:numPr>
        <w:rPr>
          <w:rFonts w:ascii="Courier New" w:hAnsi="Courier New" w:cs="Courier New"/>
          <w:sz w:val="28"/>
          <w:szCs w:val="28"/>
        </w:rPr>
      </w:pPr>
      <w:r>
        <w:rPr>
          <w:rFonts w:ascii="Courier New" w:hAnsi="Courier New" w:cs="Courier New"/>
          <w:sz w:val="28"/>
          <w:szCs w:val="28"/>
        </w:rPr>
        <w:t>Be properly saved as an avi or mp4 file or uploaded to You Tube with an embed code.</w:t>
      </w:r>
    </w:p>
    <w:p w:rsidR="00DD152A" w:rsidRDefault="00DD152A" w:rsidP="00F66C5B">
      <w:pPr>
        <w:rPr>
          <w:rFonts w:ascii="Courier New" w:hAnsi="Courier New" w:cs="Courier New"/>
          <w:sz w:val="28"/>
          <w:szCs w:val="28"/>
        </w:rPr>
      </w:pPr>
    </w:p>
    <w:p w:rsidR="00DD152A" w:rsidRPr="00261130" w:rsidRDefault="00DD152A" w:rsidP="00F66C5B">
      <w:pPr>
        <w:rPr>
          <w:rFonts w:ascii="Courier New" w:hAnsi="Courier New" w:cs="Courier New"/>
          <w:sz w:val="28"/>
          <w:szCs w:val="28"/>
        </w:rPr>
      </w:pPr>
    </w:p>
    <w:p w:rsidR="00DD152A" w:rsidRPr="00261130" w:rsidRDefault="00DD152A" w:rsidP="00F66C5B">
      <w:pPr>
        <w:rPr>
          <w:rFonts w:ascii="Courier New" w:hAnsi="Courier New" w:cs="Courier New"/>
          <w:b/>
          <w:sz w:val="28"/>
          <w:szCs w:val="28"/>
          <w:u w:val="single"/>
        </w:rPr>
      </w:pPr>
    </w:p>
    <w:p w:rsidR="00DD152A" w:rsidRPr="00261130" w:rsidRDefault="00DD152A" w:rsidP="00F66C5B">
      <w:pPr>
        <w:rPr>
          <w:rFonts w:ascii="Courier New" w:hAnsi="Courier New" w:cs="Courier New"/>
          <w:sz w:val="28"/>
          <w:szCs w:val="28"/>
        </w:rPr>
      </w:pPr>
      <w:bookmarkStart w:id="0" w:name="_GoBack"/>
      <w:bookmarkEnd w:id="0"/>
      <w:r w:rsidRPr="00261130">
        <w:rPr>
          <w:rFonts w:ascii="Courier New" w:hAnsi="Courier New" w:cs="Courier New"/>
          <w:sz w:val="28"/>
          <w:szCs w:val="28"/>
        </w:rPr>
        <w:t>Due date:_________</w:t>
      </w:r>
    </w:p>
    <w:sectPr w:rsidR="00DD152A" w:rsidRPr="00261130" w:rsidSect="008F3B0F">
      <w:pgSz w:w="12240" w:h="15840"/>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7777B"/>
    <w:multiLevelType w:val="hybridMultilevel"/>
    <w:tmpl w:val="EE72244E"/>
    <w:lvl w:ilvl="0" w:tplc="1009000D">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efaultTabStop w:val="720"/>
  <w:noPunctuationKerning/>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66C5B"/>
    <w:rsid w:val="00083473"/>
    <w:rsid w:val="001003BC"/>
    <w:rsid w:val="00261130"/>
    <w:rsid w:val="00363F29"/>
    <w:rsid w:val="006C1083"/>
    <w:rsid w:val="00707B6B"/>
    <w:rsid w:val="007C15C4"/>
    <w:rsid w:val="00884240"/>
    <w:rsid w:val="008F3B0F"/>
    <w:rsid w:val="009A01E0"/>
    <w:rsid w:val="009A7264"/>
    <w:rsid w:val="00DD152A"/>
    <w:rsid w:val="00F66C5B"/>
    <w:rsid w:val="00FE1DA3"/>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CA" w:eastAsia="ko-K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F3B0F"/>
    <w:rPr>
      <w:sz w:val="24"/>
      <w:szCs w:val="24"/>
      <w:lang w:eastAsia="en-CA"/>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9A01E0"/>
    <w:rPr>
      <w:rFonts w:cs="Times New Roman"/>
      <w:color w:val="0000FF"/>
      <w:u w:val="single"/>
    </w:rPr>
  </w:style>
  <w:style w:type="paragraph" w:styleId="BalloonText">
    <w:name w:val="Balloon Text"/>
    <w:basedOn w:val="Normal"/>
    <w:link w:val="BalloonTextChar"/>
    <w:uiPriority w:val="99"/>
    <w:semiHidden/>
    <w:rsid w:val="007C15C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7C15C4"/>
    <w:rPr>
      <w:rFonts w:ascii="Tahoma" w:hAnsi="Tahoma" w:cs="Tahoma"/>
      <w:sz w:val="16"/>
      <w:szCs w:val="16"/>
      <w:lang w:eastAsia="en-C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creencast-o-matic.com/" TargetMode="External"/><Relationship Id="rId3" Type="http://schemas.openxmlformats.org/officeDocument/2006/relationships/settings" Target="settings.xml"/><Relationship Id="rId7" Type="http://schemas.openxmlformats.org/officeDocument/2006/relationships/hyperlink" Target="http://www.screencast-o-matic.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2</Pages>
  <Words>369</Words>
  <Characters>2105</Characters>
  <Application>Microsoft Office Outlook</Application>
  <DocSecurity>0</DocSecurity>
  <Lines>0</Lines>
  <Paragraphs>0</Paragraphs>
  <ScaleCrop>false</ScaleCrop>
  <Company>TCDSB</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Grade 4 Video game Review Assignment</dc:title>
  <dc:subject/>
  <dc:creator>William Kwon</dc:creator>
  <cp:keywords/>
  <dc:description/>
  <cp:lastModifiedBy>William Kwon</cp:lastModifiedBy>
  <cp:revision>2</cp:revision>
  <cp:lastPrinted>2010-01-20T15:50:00Z</cp:lastPrinted>
  <dcterms:created xsi:type="dcterms:W3CDTF">2013-03-26T03:29:00Z</dcterms:created>
  <dcterms:modified xsi:type="dcterms:W3CDTF">2013-03-26T03:29:00Z</dcterms:modified>
</cp:coreProperties>
</file>